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6 </w:t>
      </w:r>
      <w:r>
        <w:rPr>
          <w:rFonts w:ascii="Times New Roman" w:eastAsia="Times New Roman" w:hAnsi="Times New Roman" w:cs="Times New Roman"/>
        </w:rPr>
        <w:t xml:space="preserve">марта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помещении мирового судьи судебного участка № 1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1</w:t>
      </w:r>
      <w:r>
        <w:rPr>
          <w:rFonts w:ascii="Times New Roman" w:eastAsia="Times New Roman" w:hAnsi="Times New Roman" w:cs="Times New Roman"/>
          <w:b/>
          <w:bCs/>
        </w:rPr>
        <w:t>11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/202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>ч.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ст.15.33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в отношении должностного лица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>генерального директора ООО «</w:t>
      </w:r>
      <w:r>
        <w:rPr>
          <w:rFonts w:ascii="Times New Roman" w:eastAsia="Times New Roman" w:hAnsi="Times New Roman" w:cs="Times New Roman"/>
        </w:rPr>
        <w:t>ДРИЛЛАБ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  <w:b/>
          <w:bCs/>
        </w:rPr>
        <w:t>Подоляк Алексея Витальевича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0rplc-8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Подоляк А.В</w:t>
      </w:r>
      <w:r>
        <w:rPr>
          <w:rFonts w:ascii="Times New Roman" w:eastAsia="Times New Roman" w:hAnsi="Times New Roman" w:cs="Times New Roman"/>
        </w:rPr>
        <w:t xml:space="preserve">., являясь </w:t>
      </w:r>
      <w:r>
        <w:rPr>
          <w:rFonts w:ascii="Times New Roman" w:eastAsia="Times New Roman" w:hAnsi="Times New Roman" w:cs="Times New Roman"/>
        </w:rPr>
        <w:t xml:space="preserve">генерального директора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ДРИЛЛАБ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 xml:space="preserve">и исполняя должностные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ул. </w:t>
      </w:r>
      <w:r>
        <w:rPr>
          <w:rFonts w:ascii="Times New Roman" w:eastAsia="Times New Roman" w:hAnsi="Times New Roman" w:cs="Times New Roman"/>
        </w:rPr>
        <w:t>Промышленная, д.19, офис 307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нарушение </w:t>
      </w:r>
      <w:r>
        <w:rPr>
          <w:rFonts w:ascii="Times New Roman" w:eastAsia="Times New Roman" w:hAnsi="Times New Roman" w:cs="Times New Roman"/>
        </w:rPr>
        <w:t xml:space="preserve">п.1 </w:t>
      </w:r>
      <w:r>
        <w:rPr>
          <w:rFonts w:ascii="Times New Roman" w:eastAsia="Times New Roman" w:hAnsi="Times New Roman" w:cs="Times New Roman"/>
        </w:rPr>
        <w:t>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не предоставил</w:t>
      </w:r>
      <w:r>
        <w:rPr>
          <w:rFonts w:ascii="Times New Roman" w:eastAsia="Times New Roman" w:hAnsi="Times New Roman" w:cs="Times New Roman"/>
        </w:rPr>
        <w:t xml:space="preserve"> в предусмотренные законом сроки</w:t>
      </w:r>
      <w:r>
        <w:rPr>
          <w:rFonts w:ascii="Times New Roman" w:eastAsia="Times New Roman" w:hAnsi="Times New Roman" w:cs="Times New Roman"/>
        </w:rPr>
        <w:t xml:space="preserve"> сведения о начисленных страховых взносах в составе единой формы ЕФС-1 за 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месяцев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квартал)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в Отделение Фонда пенсионного и социального страхования РФ по ХМАО-Югре, чем </w:t>
      </w:r>
      <w:r>
        <w:rPr>
          <w:rFonts w:ascii="Times New Roman" w:eastAsia="Times New Roman" w:hAnsi="Times New Roman" w:cs="Times New Roman"/>
        </w:rPr>
        <w:t>28.10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в 00 часов 01 минут совершил правонарушение, предусмотренное ч.2 ст.15.33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</w:t>
      </w:r>
      <w:r>
        <w:rPr>
          <w:rFonts w:ascii="Times New Roman" w:eastAsia="Times New Roman" w:hAnsi="Times New Roman" w:cs="Times New Roman"/>
        </w:rPr>
        <w:t xml:space="preserve">заседание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Подоляк</w:t>
      </w:r>
      <w:r>
        <w:rPr>
          <w:rFonts w:ascii="Times New Roman" w:eastAsia="Times New Roman" w:hAnsi="Times New Roman" w:cs="Times New Roman"/>
        </w:rPr>
        <w:t xml:space="preserve"> А.В</w:t>
      </w:r>
      <w:r>
        <w:rPr>
          <w:rFonts w:ascii="Times New Roman" w:eastAsia="Times New Roman" w:hAnsi="Times New Roman" w:cs="Times New Roman"/>
        </w:rPr>
        <w:t>. не явился</w:t>
      </w:r>
      <w:r>
        <w:rPr>
          <w:rFonts w:ascii="Times New Roman" w:eastAsia="Times New Roman" w:hAnsi="Times New Roman" w:cs="Times New Roman"/>
        </w:rPr>
        <w:t xml:space="preserve">, о месте </w:t>
      </w:r>
      <w:r>
        <w:rPr>
          <w:rFonts w:ascii="Times New Roman" w:eastAsia="Times New Roman" w:hAnsi="Times New Roman" w:cs="Times New Roman"/>
        </w:rPr>
        <w:t>и времени рассмотрения дела был</w:t>
      </w:r>
      <w:r>
        <w:rPr>
          <w:rFonts w:ascii="Times New Roman" w:eastAsia="Times New Roman" w:hAnsi="Times New Roman" w:cs="Times New Roman"/>
        </w:rPr>
        <w:t xml:space="preserve"> надлежаще уведомл</w:t>
      </w:r>
      <w:r>
        <w:rPr>
          <w:rFonts w:ascii="Times New Roman" w:eastAsia="Times New Roman" w:hAnsi="Times New Roman" w:cs="Times New Roman"/>
        </w:rPr>
        <w:t>ен</w:t>
      </w:r>
      <w:r>
        <w:rPr>
          <w:rFonts w:ascii="Times New Roman" w:eastAsia="Times New Roman" w:hAnsi="Times New Roman" w:cs="Times New Roman"/>
        </w:rPr>
        <w:t>. Ходатайство об от</w:t>
      </w:r>
      <w:r>
        <w:rPr>
          <w:rFonts w:ascii="Times New Roman" w:eastAsia="Times New Roman" w:hAnsi="Times New Roman" w:cs="Times New Roman"/>
        </w:rPr>
        <w:t>ложении рассмотрения дела от него</w:t>
      </w:r>
      <w:r>
        <w:rPr>
          <w:rFonts w:ascii="Times New Roman" w:eastAsia="Times New Roman" w:hAnsi="Times New Roman" w:cs="Times New Roman"/>
        </w:rPr>
        <w:t xml:space="preserve"> не по</w:t>
      </w:r>
      <w:r>
        <w:rPr>
          <w:rFonts w:ascii="Times New Roman" w:eastAsia="Times New Roman" w:hAnsi="Times New Roman" w:cs="Times New Roman"/>
        </w:rPr>
        <w:t>ступило, уважительная причина его</w:t>
      </w:r>
      <w:r>
        <w:rPr>
          <w:rFonts w:ascii="Times New Roman" w:eastAsia="Times New Roman" w:hAnsi="Times New Roman" w:cs="Times New Roman"/>
        </w:rPr>
        <w:t xml:space="preserve"> неявки судом не</w:t>
      </w:r>
      <w:r>
        <w:rPr>
          <w:rFonts w:ascii="Times New Roman" w:eastAsia="Times New Roman" w:hAnsi="Times New Roman" w:cs="Times New Roman"/>
        </w:rPr>
        <w:t xml:space="preserve"> установлено. Предоставленной ему</w:t>
      </w:r>
      <w:r>
        <w:rPr>
          <w:rFonts w:ascii="Times New Roman" w:eastAsia="Times New Roman" w:hAnsi="Times New Roman" w:cs="Times New Roman"/>
        </w:rPr>
        <w:t xml:space="preserve"> возможностью реализовать свое право на судебную защиту как лично, так и че</w:t>
      </w:r>
      <w:r>
        <w:rPr>
          <w:rFonts w:ascii="Times New Roman" w:eastAsia="Times New Roman" w:hAnsi="Times New Roman" w:cs="Times New Roman"/>
        </w:rPr>
        <w:t>рез защитника, будучи извещенным</w:t>
      </w:r>
      <w:r>
        <w:rPr>
          <w:rFonts w:ascii="Times New Roman" w:eastAsia="Times New Roman" w:hAnsi="Times New Roman" w:cs="Times New Roman"/>
        </w:rPr>
        <w:t xml:space="preserve"> о судебн</w:t>
      </w:r>
      <w:r>
        <w:rPr>
          <w:rFonts w:ascii="Times New Roman" w:eastAsia="Times New Roman" w:hAnsi="Times New Roman" w:cs="Times New Roman"/>
        </w:rPr>
        <w:t>ом заседании, не воспользовался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частью 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ч.2 ст.15.33 КоАП РФ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влечет наложение административного штрафа на должностных лиц в размере от трехсот до пятисот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ч.1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 учет случаев производственного травматизма и </w:t>
      </w:r>
      <w:r>
        <w:rPr>
          <w:rFonts w:ascii="Times New Roman" w:eastAsia="Times New Roman" w:hAnsi="Times New Roman" w:cs="Times New Roman"/>
        </w:rPr>
        <w:t>профессиональных заболеваний</w:t>
      </w:r>
      <w:r>
        <w:rPr>
          <w:rFonts w:ascii="Times New Roman" w:eastAsia="Times New Roman" w:hAnsi="Times New Roman" w:cs="Times New Roman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</w:t>
      </w:r>
      <w:r>
        <w:rPr>
          <w:rFonts w:ascii="Times New Roman" w:eastAsia="Times New Roman" w:hAnsi="Times New Roman" w:cs="Times New Roman"/>
        </w:rPr>
        <w:t>статьей 8 Федерального закона от 1 апреля 1996 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Подоляк А.В</w:t>
      </w:r>
      <w:r>
        <w:rPr>
          <w:rFonts w:ascii="Times New Roman" w:eastAsia="Times New Roman" w:hAnsi="Times New Roman" w:cs="Times New Roman"/>
        </w:rPr>
        <w:t xml:space="preserve">. в совершении вышеуказанных действий подтверждается совокупностью, исследованных судом доказательств: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протоколом об админ</w:t>
      </w:r>
      <w:r>
        <w:rPr>
          <w:rFonts w:ascii="Times New Roman" w:eastAsia="Times New Roman" w:hAnsi="Times New Roman" w:cs="Times New Roman"/>
        </w:rPr>
        <w:t xml:space="preserve">истративном правонарушении от </w:t>
      </w:r>
      <w:r>
        <w:rPr>
          <w:rFonts w:ascii="Times New Roman" w:eastAsia="Times New Roman" w:hAnsi="Times New Roman" w:cs="Times New Roman"/>
        </w:rPr>
        <w:t>10.02.2026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сведениями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>
        <w:rPr>
          <w:rFonts w:ascii="Times New Roman" w:eastAsia="Times New Roman" w:hAnsi="Times New Roman" w:cs="Times New Roman"/>
        </w:rPr>
        <w:t>( ЕФС</w:t>
      </w:r>
      <w:r>
        <w:rPr>
          <w:rFonts w:ascii="Times New Roman" w:eastAsia="Times New Roman" w:hAnsi="Times New Roman" w:cs="Times New Roman"/>
        </w:rPr>
        <w:t xml:space="preserve">-1);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выпиской из ЮГРЮЛ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Подоляк А.В</w:t>
      </w:r>
      <w:r>
        <w:rPr>
          <w:rFonts w:ascii="Times New Roman" w:eastAsia="Times New Roman" w:hAnsi="Times New Roman" w:cs="Times New Roman"/>
        </w:rPr>
        <w:t>. мировой судья квалифи</w:t>
      </w:r>
      <w:r>
        <w:rPr>
          <w:rFonts w:ascii="Times New Roman" w:eastAsia="Times New Roman" w:hAnsi="Times New Roman" w:cs="Times New Roman"/>
        </w:rPr>
        <w:t>цирует по ч.2 ст.15.33 КоАП РФ, как</w:t>
      </w:r>
      <w:r>
        <w:rPr>
          <w:rFonts w:ascii="Times New Roman" w:eastAsia="Times New Roman" w:hAnsi="Times New Roman" w:cs="Times New Roman"/>
        </w:rPr>
        <w:t xml:space="preserve">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Смягчающим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должностное лицо - </w:t>
      </w:r>
      <w:r>
        <w:rPr>
          <w:rFonts w:ascii="Times New Roman" w:eastAsia="Times New Roman" w:hAnsi="Times New Roman" w:cs="Times New Roman"/>
        </w:rPr>
        <w:t xml:space="preserve">генерального директора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ДРИЛЛАБ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  <w:b/>
          <w:bCs/>
        </w:rPr>
        <w:t>Подоляк Алексея Витальевича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ст.15.33 КоАП РФ, 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административного штрафа в размере 300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</w:t>
      </w:r>
      <w:r>
        <w:rPr>
          <w:rFonts w:ascii="Times New Roman" w:eastAsia="Times New Roman" w:hAnsi="Times New Roman" w:cs="Times New Roman"/>
        </w:rPr>
        <w:t>ОКЦ №8 УГУ Банка России</w:t>
      </w:r>
      <w:r>
        <w:rPr>
          <w:rFonts w:ascii="Times New Roman" w:eastAsia="Times New Roman" w:hAnsi="Times New Roman" w:cs="Times New Roman"/>
        </w:rPr>
        <w:t xml:space="preserve">//УФК по Ханты-Мансийскому автономному округу – Югре </w:t>
      </w:r>
      <w:r>
        <w:rPr>
          <w:rFonts w:ascii="Times New Roman" w:eastAsia="Times New Roman" w:hAnsi="Times New Roman" w:cs="Times New Roman"/>
        </w:rPr>
        <w:t>г.Ханты-Мансийск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БИК ТОФК-007162163 КБК 79711601230060003140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Кор/счет 40102810245370000007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УИН 7978600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002260022</w:t>
      </w:r>
      <w:r>
        <w:rPr>
          <w:rFonts w:ascii="Times New Roman" w:eastAsia="Times New Roman" w:hAnsi="Times New Roman" w:cs="Times New Roman"/>
        </w:rPr>
        <w:t>958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>А.В. Худяков</w:t>
      </w:r>
    </w:p>
    <w:p>
      <w:pPr>
        <w:spacing w:before="0" w:after="0"/>
        <w:ind w:firstLine="708"/>
        <w:jc w:val="both"/>
      </w:pPr>
      <w:r>
        <w:rPr>
          <w:rStyle w:val="cat-UserDefinedgrp-31rplc-38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8">
    <w:name w:val="cat-UserDefined grp-30 rplc-8"/>
    <w:basedOn w:val="DefaultParagraphFont"/>
  </w:style>
  <w:style w:type="character" w:customStyle="1" w:styleId="cat-UserDefinedgrp-31rplc-38">
    <w:name w:val="cat-UserDefined grp-31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